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3" w:rsidRPr="00EE2A80" w:rsidRDefault="00CA2E83">
      <w:pPr>
        <w:pStyle w:val="Heading"/>
        <w:spacing w:before="0" w:after="0"/>
        <w:jc w:val="center"/>
        <w:rPr>
          <w:rFonts w:ascii="PT Astra Serif" w:hAnsi="PT Astra Serif"/>
          <w:b/>
          <w:bCs/>
          <w:lang w:val="ru-RU"/>
        </w:rPr>
      </w:pPr>
      <w:r w:rsidRPr="00EE2A80">
        <w:rPr>
          <w:rFonts w:ascii="PT Astra Serif" w:hAnsi="PT Astra Serif"/>
          <w:b/>
          <w:bCs/>
          <w:lang w:val="ru-RU"/>
        </w:rPr>
        <w:t>АДМИНИСТРАЦИЯ МУНИЦИПАЛЬНОГО ОБРАЗОВАНИЯ</w:t>
      </w:r>
    </w:p>
    <w:p w:rsidR="00444D13" w:rsidRPr="00EE2A80" w:rsidRDefault="00CA2E83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«МЕЛЕКЕССКИЙ РАЙОН» УЛЬЯНОВСКОЙ ОБЛАСТИ</w:t>
      </w: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CA2E83">
      <w:pPr>
        <w:pStyle w:val="4"/>
        <w:tabs>
          <w:tab w:val="left" w:pos="0"/>
        </w:tabs>
        <w:spacing w:before="0" w:after="0"/>
        <w:jc w:val="center"/>
        <w:rPr>
          <w:rFonts w:ascii="PT Astra Serif" w:eastAsia="Times New Roman" w:hAnsi="PT Astra Serif"/>
          <w:sz w:val="32"/>
          <w:szCs w:val="32"/>
          <w:lang w:val="ru-RU" w:eastAsia="ru-RU" w:bidi="ru-RU"/>
        </w:rPr>
      </w:pPr>
      <w:proofErr w:type="gramStart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>П</w:t>
      </w:r>
      <w:proofErr w:type="gramEnd"/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 xml:space="preserve"> О С Т А Н О В Л Е Н И Е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312A04" w:rsidRDefault="00F3307D">
      <w:pPr>
        <w:pStyle w:val="Standard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lang w:val="ru-RU"/>
        </w:rPr>
        <w:t>06.04.2022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                     </w:t>
      </w:r>
      <w:r w:rsidR="00391551" w:rsidRPr="00EE2A80">
        <w:rPr>
          <w:rFonts w:ascii="PT Astra Serif" w:eastAsia="Times New Roman" w:hAnsi="PT Astra Serif"/>
          <w:lang w:val="ru-RU"/>
        </w:rPr>
        <w:t xml:space="preserve">             </w:t>
      </w:r>
      <w:r w:rsidR="00C86172" w:rsidRPr="00EE2A80">
        <w:rPr>
          <w:rFonts w:ascii="PT Astra Serif" w:eastAsia="Times New Roman" w:hAnsi="PT Astra Serif"/>
          <w:lang w:val="ru-RU"/>
        </w:rPr>
        <w:t xml:space="preserve">                                </w:t>
      </w:r>
      <w:r w:rsidR="00312A04">
        <w:rPr>
          <w:rFonts w:ascii="PT Astra Serif" w:eastAsia="Times New Roman" w:hAnsi="PT Astra Serif"/>
          <w:lang w:val="ru-RU"/>
        </w:rPr>
        <w:t xml:space="preserve">                       </w:t>
      </w:r>
      <w:r w:rsidR="003F6AAC">
        <w:rPr>
          <w:rFonts w:ascii="PT Astra Serif" w:eastAsia="Times New Roman" w:hAnsi="PT Astra Serif"/>
          <w:lang w:val="ru-RU"/>
        </w:rPr>
        <w:t xml:space="preserve"> </w:t>
      </w:r>
      <w:r>
        <w:rPr>
          <w:rFonts w:ascii="PT Astra Serif" w:eastAsia="Times New Roman" w:hAnsi="PT Astra Serif"/>
          <w:lang w:val="ru-RU"/>
        </w:rPr>
        <w:t xml:space="preserve">                 </w:t>
      </w:r>
      <w:r w:rsidR="003F6AAC">
        <w:rPr>
          <w:rFonts w:ascii="PT Astra Serif" w:eastAsia="Times New Roman" w:hAnsi="PT Astra Serif"/>
          <w:lang w:val="ru-RU"/>
        </w:rPr>
        <w:t xml:space="preserve"> </w:t>
      </w:r>
      <w:r w:rsidR="003F6AAC" w:rsidRPr="003F6AAC">
        <w:rPr>
          <w:rFonts w:ascii="PT Astra Serif" w:eastAsia="Times New Roman" w:hAnsi="PT Astra Serif"/>
          <w:lang w:val="ru-RU"/>
        </w:rPr>
        <w:t>№</w:t>
      </w:r>
      <w:r w:rsidR="005E1C7E">
        <w:rPr>
          <w:rFonts w:ascii="PT Astra Serif" w:eastAsia="Times New Roman" w:hAnsi="PT Astra Serif"/>
          <w:u w:val="single"/>
          <w:lang w:val="ru-RU"/>
        </w:rPr>
        <w:t xml:space="preserve"> 600</w:t>
      </w:r>
    </w:p>
    <w:p w:rsidR="003F6AAC" w:rsidRPr="003F6AAC" w:rsidRDefault="00CA2E83" w:rsidP="003F6AAC">
      <w:pPr>
        <w:pStyle w:val="Standard"/>
        <w:rPr>
          <w:rFonts w:ascii="PT Astra Serif" w:eastAsia="Times New Roman" w:hAnsi="PT Astra Serif"/>
          <w:sz w:val="20"/>
          <w:szCs w:val="20"/>
          <w:lang w:val="ru-RU"/>
        </w:rPr>
      </w:pPr>
      <w:r w:rsidRPr="00EE2A80">
        <w:rPr>
          <w:rFonts w:ascii="PT Astra Serif" w:eastAsia="Times New Roman" w:hAnsi="PT Astra Serif"/>
          <w:lang w:val="ru-RU"/>
        </w:rPr>
        <w:t xml:space="preserve">                                                                                                                                      </w:t>
      </w:r>
    </w:p>
    <w:p w:rsidR="003F6AAC" w:rsidRPr="003F6AAC" w:rsidRDefault="003F6AAC" w:rsidP="003F6AAC">
      <w:pPr>
        <w:pStyle w:val="Standard"/>
        <w:rPr>
          <w:rFonts w:ascii="PT Astra Serif" w:eastAsia="Times New Roman" w:hAnsi="PT Astra Serif"/>
          <w:lang w:val="ru-RU"/>
        </w:rPr>
      </w:pPr>
      <w:r w:rsidRPr="003F6AAC"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 </w:t>
      </w:r>
      <w:r w:rsidRPr="003F6AAC">
        <w:rPr>
          <w:rFonts w:ascii="PT Astra Serif" w:eastAsia="Times New Roman" w:hAnsi="PT Astra Serif"/>
          <w:lang w:val="ru-RU"/>
        </w:rPr>
        <w:t>экз.№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22"/>
          <w:szCs w:val="22"/>
          <w:lang w:val="ru-RU"/>
        </w:rPr>
      </w:pPr>
    </w:p>
    <w:p w:rsidR="00444D13" w:rsidRPr="00EE2A80" w:rsidRDefault="00CA2E8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  <w:r w:rsidRPr="00EE2A80">
        <w:rPr>
          <w:rFonts w:ascii="PT Astra Serif" w:hAnsi="PT Astra Serif" w:cs="Times New Roman"/>
          <w:lang w:val="ru-RU"/>
        </w:rPr>
        <w:t>г. Димитровград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5C1DD1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444D13" w:rsidRPr="00AE3450" w:rsidRDefault="00CA2E83">
      <w:pPr>
        <w:pStyle w:val="ConsPlusNormal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  <w:bookmarkStart w:id="0" w:name="__DdeLink__3129_1167847857"/>
      <w:r w:rsidRPr="00AE3450">
        <w:rPr>
          <w:rFonts w:ascii="PT Astra Serif" w:hAnsi="PT Astra Serif"/>
          <w:b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bookmarkEnd w:id="0"/>
    </w:p>
    <w:p w:rsidR="00444D13" w:rsidRPr="00AE3450" w:rsidRDefault="00444D13">
      <w:pPr>
        <w:pStyle w:val="ConsPlusNormal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</w:p>
    <w:p w:rsidR="00444D13" w:rsidRPr="005C1DD1" w:rsidRDefault="00CA2E83">
      <w:pPr>
        <w:pStyle w:val="Textbody"/>
        <w:spacing w:after="0"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AE3450">
        <w:rPr>
          <w:rFonts w:ascii="PT Astra Serif" w:hAnsi="PT Astra Serif"/>
          <w:sz w:val="27"/>
          <w:szCs w:val="27"/>
          <w:lang w:val="ru-RU"/>
        </w:rPr>
        <w:tab/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В соответствии с частью 3 статьи 9</w:t>
      </w:r>
      <w:r w:rsidRPr="005C1DD1">
        <w:rPr>
          <w:rFonts w:ascii="PT Astra Serif" w:eastAsia="Times New Roman" w:hAnsi="PT Astra Serif" w:cs="Times New Roman"/>
          <w:color w:val="000000"/>
          <w:sz w:val="27"/>
          <w:szCs w:val="27"/>
          <w:lang w:val="ru-RU"/>
        </w:rPr>
        <w:t xml:space="preserve"> 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Федерального закона от 12.01.1996 </w:t>
      </w:r>
      <w:r w:rsidRPr="005C1DD1">
        <w:rPr>
          <w:rFonts w:ascii="PT Astra Serif" w:eastAsia="Times New Roman" w:hAnsi="PT Astra Serif" w:cs="Times New Roman"/>
          <w:sz w:val="27"/>
          <w:szCs w:val="27"/>
        </w:rPr>
        <w:t>N</w:t>
      </w:r>
      <w:r w:rsidR="00C22EF6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 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8-ФЗ </w:t>
      </w:r>
      <w:r w:rsidRPr="005C1DD1">
        <w:rPr>
          <w:rFonts w:ascii="PT Astra Serif" w:eastAsia="Arial" w:hAnsi="PT Astra Serif" w:cs="Arial"/>
          <w:sz w:val="27"/>
          <w:szCs w:val="27"/>
          <w:lang w:val="ru-RU"/>
        </w:rPr>
        <w:t>«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О погребении и похоронном деле</w:t>
      </w:r>
      <w:r w:rsidRPr="005C1DD1">
        <w:rPr>
          <w:rFonts w:ascii="PT Astra Serif" w:eastAsia="Arial" w:hAnsi="PT Astra Serif" w:cs="Arial"/>
          <w:sz w:val="27"/>
          <w:szCs w:val="27"/>
          <w:lang w:val="ru-RU"/>
        </w:rPr>
        <w:t>»</w:t>
      </w:r>
      <w:r w:rsidRPr="005C1DD1">
        <w:rPr>
          <w:rFonts w:ascii="PT Astra Serif" w:hAnsi="PT Astra Serif"/>
          <w:sz w:val="27"/>
          <w:szCs w:val="27"/>
          <w:lang w:val="ru-RU"/>
        </w:rPr>
        <w:t>,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Уставом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>муниципального образования "Мелекес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ский район" и по согласованию с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Отделением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Пенсионного фонда Российской Федерации по Ульяновской области, с Ульяновским региональным отделением Фонда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социального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страхования РФ, Министерством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семейной, демографической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>политики и социального благополучия Ульяновской области, Министерством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цифровой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экономики и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конкуренции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Ульяновской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5C1DD1">
        <w:rPr>
          <w:rFonts w:ascii="PT Astra Serif" w:hAnsi="PT Astra Serif"/>
          <w:sz w:val="27"/>
          <w:szCs w:val="27"/>
          <w:lang w:val="ru-RU"/>
        </w:rPr>
        <w:t xml:space="preserve">области </w:t>
      </w:r>
      <w:r w:rsidR="005C1DD1">
        <w:rPr>
          <w:rFonts w:ascii="PT Astra Serif" w:hAnsi="PT Astra Serif"/>
          <w:sz w:val="27"/>
          <w:szCs w:val="27"/>
          <w:lang w:val="ru-RU"/>
        </w:rPr>
        <w:t xml:space="preserve">     </w:t>
      </w:r>
      <w:r w:rsidRPr="005C1DD1">
        <w:rPr>
          <w:rFonts w:ascii="PT Astra Serif" w:hAnsi="PT Astra Serif"/>
          <w:sz w:val="27"/>
          <w:szCs w:val="27"/>
          <w:lang w:val="ru-RU"/>
        </w:rPr>
        <w:t xml:space="preserve"> </w:t>
      </w:r>
      <w:proofErr w:type="gramStart"/>
      <w:r w:rsidRPr="005C1DD1">
        <w:rPr>
          <w:rFonts w:ascii="PT Astra Serif" w:hAnsi="PT Astra Serif"/>
          <w:sz w:val="27"/>
          <w:szCs w:val="27"/>
          <w:lang w:val="ru-RU"/>
        </w:rPr>
        <w:t>п</w:t>
      </w:r>
      <w:proofErr w:type="gramEnd"/>
      <w:r w:rsidRPr="005C1DD1">
        <w:rPr>
          <w:rFonts w:ascii="PT Astra Serif" w:hAnsi="PT Astra Serif"/>
          <w:sz w:val="27"/>
          <w:szCs w:val="27"/>
          <w:lang w:val="ru-RU"/>
        </w:rPr>
        <w:t xml:space="preserve"> о с т а н о в л я е т:</w:t>
      </w:r>
    </w:p>
    <w:p w:rsidR="00444D13" w:rsidRPr="005C1DD1" w:rsidRDefault="00CA2E83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1. Определить стоимость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</w:t>
      </w:r>
      <w:r w:rsidR="00C845C0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кой области согласно приложению, к настоящему постановлению.</w:t>
      </w:r>
    </w:p>
    <w:p w:rsidR="00444D13" w:rsidRPr="005C1DD1" w:rsidRDefault="00CA2E83">
      <w:pPr>
        <w:pStyle w:val="Textbody"/>
        <w:spacing w:after="0"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5C1DD1">
        <w:rPr>
          <w:rFonts w:ascii="PT Astra Serif" w:hAnsi="PT Astra Serif"/>
          <w:sz w:val="27"/>
          <w:szCs w:val="27"/>
          <w:lang w:val="ru-RU"/>
        </w:rPr>
        <w:tab/>
        <w:t>2. Настоящее постановление вступает в силу на следующий день после</w:t>
      </w:r>
      <w:r w:rsidR="00EE2A80" w:rsidRP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="004C4C12" w:rsidRPr="005C1DD1">
        <w:rPr>
          <w:rFonts w:ascii="PT Astra Serif" w:hAnsi="PT Astra Serif"/>
          <w:sz w:val="27"/>
          <w:szCs w:val="27"/>
          <w:lang w:val="ru-RU"/>
        </w:rPr>
        <w:t xml:space="preserve">дня </w:t>
      </w:r>
      <w:r w:rsidR="00EE2A80" w:rsidRPr="005C1DD1">
        <w:rPr>
          <w:rFonts w:ascii="PT Astra Serif" w:hAnsi="PT Astra Serif"/>
          <w:sz w:val="27"/>
          <w:szCs w:val="27"/>
          <w:lang w:val="ru-RU"/>
        </w:rPr>
        <w:t>его</w:t>
      </w:r>
      <w:r w:rsidR="003F6AAC" w:rsidRPr="005C1DD1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5C1DD1">
        <w:rPr>
          <w:rFonts w:ascii="PT Astra Serif" w:hAnsi="PT Astra Serif"/>
          <w:sz w:val="27"/>
          <w:szCs w:val="27"/>
          <w:lang w:val="ru-RU"/>
        </w:rPr>
        <w:t xml:space="preserve">официального опубликования </w:t>
      </w:r>
      <w:r w:rsidR="004C4C12" w:rsidRPr="005C1DD1">
        <w:rPr>
          <w:rFonts w:ascii="PT Astra Serif" w:hAnsi="PT Astra Serif"/>
          <w:sz w:val="27"/>
          <w:szCs w:val="27"/>
          <w:lang w:val="ru-RU"/>
        </w:rPr>
        <w:t xml:space="preserve">в средствах массовой информации </w:t>
      </w:r>
      <w:r w:rsidRPr="005C1DD1">
        <w:rPr>
          <w:rFonts w:ascii="PT Astra Serif" w:hAnsi="PT Astra Serif"/>
          <w:sz w:val="27"/>
          <w:szCs w:val="27"/>
          <w:lang w:val="ru-RU"/>
        </w:rPr>
        <w:t xml:space="preserve">и подлежит размещению на официальном сайте </w:t>
      </w:r>
      <w:r w:rsidR="004C4C12" w:rsidRPr="005C1DD1">
        <w:rPr>
          <w:rFonts w:ascii="PT Astra Serif" w:hAnsi="PT Astra Serif"/>
          <w:sz w:val="27"/>
          <w:szCs w:val="27"/>
          <w:lang w:val="ru-RU"/>
        </w:rPr>
        <w:t xml:space="preserve">администрации </w:t>
      </w:r>
      <w:r w:rsidRPr="005C1DD1">
        <w:rPr>
          <w:rFonts w:ascii="PT Astra Serif" w:hAnsi="PT Astra Serif"/>
          <w:sz w:val="27"/>
          <w:szCs w:val="27"/>
          <w:lang w:val="ru-RU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444D13" w:rsidRPr="005C1DD1" w:rsidRDefault="00CA2E83">
      <w:pPr>
        <w:pStyle w:val="ConsPlusNormal"/>
        <w:spacing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5C1DD1">
        <w:rPr>
          <w:rFonts w:ascii="PT Astra Serif" w:hAnsi="PT Astra Serif"/>
          <w:sz w:val="27"/>
          <w:szCs w:val="27"/>
          <w:lang w:val="ru-RU"/>
        </w:rPr>
        <w:tab/>
      </w:r>
      <w:r w:rsidRPr="005C1DD1">
        <w:rPr>
          <w:rFonts w:ascii="PT Astra Serif" w:hAnsi="PT Astra Serif" w:cs="Times New Roman"/>
          <w:sz w:val="27"/>
          <w:szCs w:val="27"/>
          <w:lang w:val="ru-RU"/>
        </w:rPr>
        <w:t>3.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С момента вступления в силу настоящего постановления, признать утратившим силу постановление администрации от </w:t>
      </w:r>
      <w:r w:rsidR="003F6AAC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01</w:t>
      </w:r>
      <w:r w:rsidR="00EE2A80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.04.20</w:t>
      </w:r>
      <w:r w:rsidR="00312A04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2</w:t>
      </w:r>
      <w:r w:rsidR="003F6AAC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1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№</w:t>
      </w:r>
      <w:r w:rsidR="003F6AAC"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>298</w:t>
      </w:r>
      <w:r w:rsidRPr="005C1DD1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«</w:t>
      </w:r>
      <w:r w:rsidR="00D52776" w:rsidRPr="005C1DD1">
        <w:rPr>
          <w:rFonts w:ascii="PT Astra Serif" w:hAnsi="PT Astra Serif" w:cs="Times New Roman"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r w:rsidRPr="005C1DD1">
        <w:rPr>
          <w:rFonts w:ascii="PT Astra Serif" w:hAnsi="PT Astra Serif" w:cs="Times New Roman"/>
          <w:sz w:val="27"/>
          <w:szCs w:val="27"/>
          <w:lang w:val="ru-RU"/>
        </w:rPr>
        <w:t>».</w:t>
      </w:r>
    </w:p>
    <w:p w:rsidR="00444D13" w:rsidRPr="005C1DD1" w:rsidRDefault="00CA2E83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7"/>
          <w:szCs w:val="27"/>
          <w:lang w:val="ru-RU"/>
        </w:rPr>
      </w:pPr>
      <w:r w:rsidRPr="005C1DD1">
        <w:rPr>
          <w:rFonts w:ascii="PT Astra Serif" w:eastAsia="Arial" w:hAnsi="PT Astra Serif" w:cs="Arial"/>
          <w:sz w:val="27"/>
          <w:szCs w:val="27"/>
          <w:lang w:val="ru-RU"/>
        </w:rPr>
        <w:t>4</w:t>
      </w:r>
      <w:r w:rsidRPr="005C1DD1">
        <w:rPr>
          <w:rFonts w:ascii="PT Astra Serif" w:hAnsi="PT Astra Serif"/>
          <w:sz w:val="27"/>
          <w:szCs w:val="27"/>
          <w:lang w:val="ru-RU"/>
        </w:rPr>
        <w:t>. Контроль исполнения настоящего постановления оставляю за собой.</w:t>
      </w:r>
    </w:p>
    <w:p w:rsidR="00444D13" w:rsidRPr="005C1DD1" w:rsidRDefault="00444D13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444D13" w:rsidRPr="00EE2A80" w:rsidRDefault="00CA2E83">
      <w:pPr>
        <w:pStyle w:val="Standard"/>
        <w:jc w:val="both"/>
        <w:rPr>
          <w:rFonts w:ascii="PT Astra Serif" w:hAnsi="PT Astra Serif"/>
          <w:lang w:val="ru-RU"/>
        </w:rPr>
      </w:pPr>
      <w:r w:rsidRPr="00EE2A80">
        <w:rPr>
          <w:rFonts w:ascii="PT Astra Serif" w:hAnsi="PT Astra Serif"/>
          <w:sz w:val="28"/>
          <w:szCs w:val="28"/>
          <w:lang w:val="ru-RU"/>
        </w:rPr>
        <w:t>Глав</w:t>
      </w:r>
      <w:r w:rsidR="00EE2A80" w:rsidRPr="00EE2A80">
        <w:rPr>
          <w:rFonts w:ascii="PT Astra Serif" w:hAnsi="PT Astra Serif"/>
          <w:sz w:val="28"/>
          <w:szCs w:val="28"/>
          <w:lang w:val="ru-RU"/>
        </w:rPr>
        <w:t>а</w:t>
      </w:r>
      <w:r w:rsidRPr="00EE2A80">
        <w:rPr>
          <w:rFonts w:ascii="PT Astra Serif" w:hAnsi="PT Astra Serif"/>
          <w:sz w:val="28"/>
          <w:szCs w:val="28"/>
          <w:lang w:val="ru-RU"/>
        </w:rPr>
        <w:t xml:space="preserve"> администрации                                      </w:t>
      </w:r>
      <w:r w:rsidR="0031375F" w:rsidRPr="00EE2A80">
        <w:rPr>
          <w:rFonts w:ascii="PT Astra Serif" w:hAnsi="PT Astra Serif"/>
          <w:sz w:val="28"/>
          <w:szCs w:val="28"/>
          <w:lang w:val="ru-RU"/>
        </w:rPr>
        <w:t xml:space="preserve">        </w:t>
      </w:r>
      <w:r w:rsidR="00EE2A80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31375F" w:rsidRPr="00EE2A80">
        <w:rPr>
          <w:rFonts w:ascii="PT Astra Serif" w:hAnsi="PT Astra Serif"/>
          <w:sz w:val="28"/>
          <w:szCs w:val="28"/>
          <w:lang w:val="ru-RU"/>
        </w:rPr>
        <w:t xml:space="preserve">                  </w:t>
      </w:r>
      <w:r w:rsidRPr="00EE2A80">
        <w:rPr>
          <w:rFonts w:ascii="PT Astra Serif" w:hAnsi="PT Astra Serif"/>
          <w:sz w:val="28"/>
          <w:szCs w:val="28"/>
          <w:lang w:val="ru-RU"/>
        </w:rPr>
        <w:t>С.</w:t>
      </w:r>
      <w:r w:rsidR="00EE2A80" w:rsidRPr="00EE2A80">
        <w:rPr>
          <w:rFonts w:ascii="PT Astra Serif" w:hAnsi="PT Astra Serif"/>
          <w:sz w:val="28"/>
          <w:szCs w:val="28"/>
          <w:lang w:val="ru-RU"/>
        </w:rPr>
        <w:t>А. Сандрюков</w:t>
      </w: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lastRenderedPageBreak/>
        <w:t>Приложение</w:t>
      </w:r>
    </w:p>
    <w:p w:rsidR="00444D13" w:rsidRPr="00EE2A80" w:rsidRDefault="00CA2E83" w:rsidP="00EE2A80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к постановлению администрации</w:t>
      </w:r>
    </w:p>
    <w:p w:rsidR="00444D13" w:rsidRPr="00EE2A80" w:rsidRDefault="00CA2E83" w:rsidP="00EE2A80">
      <w:pPr>
        <w:pStyle w:val="Textbody"/>
        <w:spacing w:after="0"/>
        <w:ind w:left="6095" w:right="-10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</w:t>
      </w:r>
    </w:p>
    <w:p w:rsidR="00444D13" w:rsidRPr="00EE2A80" w:rsidRDefault="00CA2E8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 xml:space="preserve">от </w:t>
      </w:r>
      <w:r w:rsidR="00B2267A">
        <w:rPr>
          <w:rFonts w:ascii="PT Astra Serif" w:hAnsi="PT Astra Serif"/>
          <w:sz w:val="28"/>
          <w:lang w:val="ru-RU"/>
        </w:rPr>
        <w:t xml:space="preserve">06.04.2022 </w:t>
      </w:r>
      <w:r w:rsidRPr="00EE2A80">
        <w:rPr>
          <w:rFonts w:ascii="PT Astra Serif" w:hAnsi="PT Astra Serif"/>
          <w:sz w:val="28"/>
          <w:lang w:val="ru-RU"/>
        </w:rPr>
        <w:t xml:space="preserve"> № </w:t>
      </w:r>
      <w:r w:rsidR="00B2267A">
        <w:rPr>
          <w:rFonts w:ascii="PT Astra Serif" w:hAnsi="PT Astra Serif"/>
          <w:sz w:val="28"/>
          <w:lang w:val="ru-RU"/>
        </w:rPr>
        <w:t>600</w:t>
      </w:r>
      <w:bookmarkStart w:id="1" w:name="_GoBack"/>
      <w:bookmarkEnd w:id="1"/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>
      <w:pPr>
        <w:pStyle w:val="Textbody"/>
        <w:spacing w:after="0"/>
        <w:ind w:left="6095"/>
        <w:jc w:val="center"/>
        <w:rPr>
          <w:rFonts w:ascii="PT Astra Serif" w:hAnsi="PT Astra Serif"/>
          <w:b/>
          <w:lang w:val="ru-RU"/>
        </w:rPr>
      </w:pPr>
    </w:p>
    <w:p w:rsidR="00444D13" w:rsidRPr="00EE2A80" w:rsidRDefault="00CA2E8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</w:p>
    <w:p w:rsidR="00444D13" w:rsidRPr="00EE2A80" w:rsidRDefault="00444D1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651"/>
      </w:tblGrid>
      <w:tr w:rsidR="00312A04" w:rsidRPr="00015BF1" w:rsidTr="003765EF">
        <w:tc>
          <w:tcPr>
            <w:tcW w:w="648" w:type="dxa"/>
            <w:shd w:val="clear" w:color="auto" w:fill="auto"/>
          </w:tcPr>
          <w:p w:rsidR="00312A04" w:rsidRPr="00015BF1" w:rsidRDefault="00312A04" w:rsidP="003765EF">
            <w:pPr>
              <w:jc w:val="both"/>
              <w:rPr>
                <w:b/>
              </w:rPr>
            </w:pPr>
            <w:r w:rsidRPr="00015BF1">
              <w:rPr>
                <w:b/>
              </w:rPr>
              <w:t>№ п/п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proofErr w:type="spellStart"/>
            <w:r w:rsidRPr="00015BF1">
              <w:rPr>
                <w:b/>
              </w:rPr>
              <w:t>Наименование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услуги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  <w:rPr>
                <w:b/>
              </w:rPr>
            </w:pPr>
            <w:r w:rsidRPr="00015BF1">
              <w:rPr>
                <w:b/>
              </w:rPr>
              <w:t xml:space="preserve">В </w:t>
            </w:r>
            <w:proofErr w:type="spellStart"/>
            <w:r w:rsidRPr="00015BF1">
              <w:rPr>
                <w:b/>
              </w:rPr>
              <w:t>рублях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за</w:t>
            </w:r>
            <w:proofErr w:type="spellEnd"/>
            <w:r w:rsidRPr="00015BF1">
              <w:rPr>
                <w:b/>
              </w:rPr>
              <w:t xml:space="preserve"> </w:t>
            </w:r>
            <w:proofErr w:type="spellStart"/>
            <w:r w:rsidRPr="00015BF1">
              <w:rPr>
                <w:b/>
              </w:rPr>
              <w:t>единицу</w:t>
            </w:r>
            <w:proofErr w:type="spellEnd"/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1.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Оформление документов, необходимых для погребения.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312A04" w:rsidRDefault="00442C0C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proofErr w:type="spellStart"/>
            <w:r w:rsidR="00312A04" w:rsidRPr="00015BF1">
              <w:t>есплатно</w:t>
            </w:r>
            <w:proofErr w:type="spellEnd"/>
          </w:p>
          <w:p w:rsidR="00312A04" w:rsidRPr="00312A04" w:rsidRDefault="00312A04" w:rsidP="003765EF">
            <w:pPr>
              <w:jc w:val="center"/>
              <w:rPr>
                <w:lang w:val="ru-RU"/>
              </w:rPr>
            </w:pP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2.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Предоставление и доставка гроба и других предметов, необходимых для погребения.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9F6AB7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1885,05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3.</w:t>
            </w:r>
          </w:p>
        </w:tc>
        <w:tc>
          <w:tcPr>
            <w:tcW w:w="6660" w:type="dxa"/>
            <w:shd w:val="clear" w:color="auto" w:fill="auto"/>
          </w:tcPr>
          <w:p w:rsidR="00312A04" w:rsidRP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>Перевозка тела  (останков) умершего на кладбище</w:t>
            </w:r>
          </w:p>
          <w:p w:rsidR="00312A04" w:rsidRDefault="00312A04" w:rsidP="003765EF">
            <w:pPr>
              <w:rPr>
                <w:lang w:val="ru-RU"/>
              </w:rPr>
            </w:pPr>
            <w:r w:rsidRPr="00015BF1">
              <w:t>(</w:t>
            </w:r>
            <w:proofErr w:type="gramStart"/>
            <w:r w:rsidRPr="00015BF1">
              <w:rPr>
                <w:i/>
              </w:rPr>
              <w:t>в</w:t>
            </w:r>
            <w:proofErr w:type="gramEnd"/>
            <w:r w:rsidRPr="00015BF1">
              <w:rPr>
                <w:i/>
              </w:rPr>
              <w:t xml:space="preserve"> </w:t>
            </w:r>
            <w:proofErr w:type="spellStart"/>
            <w:r w:rsidRPr="00015BF1">
              <w:rPr>
                <w:i/>
              </w:rPr>
              <w:t>крематорий</w:t>
            </w:r>
            <w:proofErr w:type="spellEnd"/>
            <w:r w:rsidRPr="00015BF1">
              <w:t>).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:rsidR="00312A04" w:rsidRPr="009F6AB7" w:rsidRDefault="009F6AB7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1275,28</w:t>
            </w:r>
          </w:p>
        </w:tc>
      </w:tr>
      <w:tr w:rsidR="00312A04" w:rsidRPr="00015BF1" w:rsidTr="003765EF">
        <w:tc>
          <w:tcPr>
            <w:tcW w:w="648" w:type="dxa"/>
            <w:shd w:val="clear" w:color="auto" w:fill="auto"/>
            <w:vAlign w:val="center"/>
          </w:tcPr>
          <w:p w:rsidR="00312A04" w:rsidRPr="00015BF1" w:rsidRDefault="00312A04" w:rsidP="003765EF">
            <w:pPr>
              <w:jc w:val="center"/>
            </w:pPr>
            <w:r w:rsidRPr="00015BF1">
              <w:t>4.</w:t>
            </w:r>
          </w:p>
        </w:tc>
        <w:tc>
          <w:tcPr>
            <w:tcW w:w="6660" w:type="dxa"/>
            <w:shd w:val="clear" w:color="auto" w:fill="auto"/>
          </w:tcPr>
          <w:p w:rsidR="00312A04" w:rsidRDefault="00312A04" w:rsidP="003765EF">
            <w:pPr>
              <w:rPr>
                <w:lang w:val="ru-RU"/>
              </w:rPr>
            </w:pPr>
            <w:r w:rsidRPr="00312A04">
              <w:rPr>
                <w:lang w:val="ru-RU"/>
              </w:rPr>
              <w:t xml:space="preserve">Погребение (кремация с последующей выдачей урн с прахом) </w:t>
            </w:r>
          </w:p>
          <w:p w:rsidR="00312A04" w:rsidRPr="00312A04" w:rsidRDefault="00312A04" w:rsidP="003765EF">
            <w:pPr>
              <w:rPr>
                <w:lang w:val="ru-RU"/>
              </w:rPr>
            </w:pPr>
          </w:p>
        </w:tc>
        <w:tc>
          <w:tcPr>
            <w:tcW w:w="2651" w:type="dxa"/>
            <w:shd w:val="clear" w:color="auto" w:fill="auto"/>
          </w:tcPr>
          <w:p w:rsidR="00312A04" w:rsidRPr="009F6AB7" w:rsidRDefault="009F6AB7" w:rsidP="003765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3804,35</w:t>
            </w:r>
          </w:p>
        </w:tc>
      </w:tr>
      <w:tr w:rsidR="00312A04" w:rsidRPr="00015BF1" w:rsidTr="003765EF">
        <w:tc>
          <w:tcPr>
            <w:tcW w:w="9959" w:type="dxa"/>
            <w:gridSpan w:val="3"/>
            <w:shd w:val="clear" w:color="auto" w:fill="auto"/>
            <w:vAlign w:val="center"/>
          </w:tcPr>
          <w:p w:rsidR="00442C0C" w:rsidRDefault="00312A04" w:rsidP="003765EF">
            <w:pPr>
              <w:rPr>
                <w:lang w:val="ru-RU"/>
              </w:rPr>
            </w:pPr>
            <w:r w:rsidRPr="00015BF1">
              <w:t xml:space="preserve">  </w:t>
            </w:r>
          </w:p>
          <w:p w:rsidR="00312A04" w:rsidRPr="009F6AB7" w:rsidRDefault="00312A04" w:rsidP="003765EF">
            <w:pPr>
              <w:rPr>
                <w:b/>
                <w:lang w:val="ru-RU"/>
              </w:rPr>
            </w:pPr>
            <w:r w:rsidRPr="000F1387">
              <w:rPr>
                <w:b/>
              </w:rPr>
              <w:t xml:space="preserve">ВСЕГО:                                                                                                                 </w:t>
            </w:r>
            <w:r w:rsidR="00442C0C">
              <w:rPr>
                <w:b/>
                <w:lang w:val="ru-RU"/>
              </w:rPr>
              <w:t xml:space="preserve">      </w:t>
            </w:r>
            <w:r w:rsidRPr="000F1387">
              <w:rPr>
                <w:b/>
              </w:rPr>
              <w:t xml:space="preserve">  </w:t>
            </w:r>
            <w:r w:rsidR="009F6AB7">
              <w:rPr>
                <w:b/>
                <w:lang w:val="ru-RU"/>
              </w:rPr>
              <w:t>6964,68</w:t>
            </w:r>
          </w:p>
          <w:p w:rsidR="00442C0C" w:rsidRPr="00442C0C" w:rsidRDefault="00442C0C" w:rsidP="003765EF">
            <w:pPr>
              <w:rPr>
                <w:b/>
                <w:lang w:val="ru-RU"/>
              </w:rPr>
            </w:pPr>
          </w:p>
        </w:tc>
      </w:tr>
    </w:tbl>
    <w:p w:rsidR="00444D13" w:rsidRDefault="00444D13">
      <w:pPr>
        <w:pStyle w:val="ConsPlusNormal"/>
        <w:ind w:left="-1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b/>
          <w:lang w:val="ru-RU"/>
        </w:rPr>
      </w:pPr>
    </w:p>
    <w:p w:rsidR="00444D13" w:rsidRDefault="00444D13">
      <w:pPr>
        <w:pStyle w:val="Textbody"/>
        <w:spacing w:after="0"/>
        <w:ind w:left="6095"/>
        <w:jc w:val="center"/>
        <w:rPr>
          <w:lang w:val="ru-RU"/>
        </w:rPr>
      </w:pPr>
    </w:p>
    <w:sectPr w:rsidR="00444D13">
      <w:pgSz w:w="11905" w:h="16837"/>
      <w:pgMar w:top="993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BB" w:rsidRDefault="009F46BB">
      <w:r>
        <w:separator/>
      </w:r>
    </w:p>
  </w:endnote>
  <w:endnote w:type="continuationSeparator" w:id="0">
    <w:p w:rsidR="009F46BB" w:rsidRDefault="009F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BB" w:rsidRDefault="009F46BB">
      <w:r>
        <w:rPr>
          <w:color w:val="000000"/>
        </w:rPr>
        <w:separator/>
      </w:r>
    </w:p>
  </w:footnote>
  <w:footnote w:type="continuationSeparator" w:id="0">
    <w:p w:rsidR="009F46BB" w:rsidRDefault="009F4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D13"/>
    <w:rsid w:val="00183056"/>
    <w:rsid w:val="001F1CDF"/>
    <w:rsid w:val="00256AAC"/>
    <w:rsid w:val="002A4DDB"/>
    <w:rsid w:val="00312A04"/>
    <w:rsid w:val="0031375F"/>
    <w:rsid w:val="00391551"/>
    <w:rsid w:val="003D53A0"/>
    <w:rsid w:val="003F6AAC"/>
    <w:rsid w:val="00437785"/>
    <w:rsid w:val="00442C0C"/>
    <w:rsid w:val="00444D13"/>
    <w:rsid w:val="004C4C12"/>
    <w:rsid w:val="00554735"/>
    <w:rsid w:val="005C1DD1"/>
    <w:rsid w:val="005E1C7E"/>
    <w:rsid w:val="006A327E"/>
    <w:rsid w:val="007A4559"/>
    <w:rsid w:val="007D72D5"/>
    <w:rsid w:val="008C13D7"/>
    <w:rsid w:val="009B2D46"/>
    <w:rsid w:val="009B7134"/>
    <w:rsid w:val="009C1015"/>
    <w:rsid w:val="009F46BB"/>
    <w:rsid w:val="009F6AB7"/>
    <w:rsid w:val="00A57933"/>
    <w:rsid w:val="00AE3450"/>
    <w:rsid w:val="00B2267A"/>
    <w:rsid w:val="00B3254E"/>
    <w:rsid w:val="00B402B2"/>
    <w:rsid w:val="00C22EF6"/>
    <w:rsid w:val="00C31ABF"/>
    <w:rsid w:val="00C845C0"/>
    <w:rsid w:val="00C86172"/>
    <w:rsid w:val="00CA2E83"/>
    <w:rsid w:val="00CB4029"/>
    <w:rsid w:val="00D52776"/>
    <w:rsid w:val="00D53FCC"/>
    <w:rsid w:val="00DA28EF"/>
    <w:rsid w:val="00DF0FD1"/>
    <w:rsid w:val="00E10FBF"/>
    <w:rsid w:val="00EE2A80"/>
    <w:rsid w:val="00F3307D"/>
    <w:rsid w:val="00F47C06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059F-E8A8-4BB7-B66B-72C9AE0C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2021-02-25T11:56:00Z</cp:lastPrinted>
  <dcterms:created xsi:type="dcterms:W3CDTF">2022-04-11T09:57:00Z</dcterms:created>
  <dcterms:modified xsi:type="dcterms:W3CDTF">2022-04-11T10:11:00Z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